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0E65" w14:textId="7C548750" w:rsidR="00D24D0B" w:rsidRDefault="00527901">
      <w:pPr>
        <w:rPr>
          <w:rFonts w:ascii="Arial" w:hAnsi="Arial" w:cs="Arial"/>
          <w:b/>
          <w:bCs/>
          <w:sz w:val="24"/>
          <w:szCs w:val="24"/>
          <w:u w:val="single"/>
          <w:lang w:val="en-US"/>
        </w:rPr>
      </w:pPr>
      <w:r w:rsidRPr="00527901">
        <w:rPr>
          <w:rFonts w:ascii="Arial" w:hAnsi="Arial" w:cs="Arial"/>
          <w:b/>
          <w:bCs/>
          <w:sz w:val="24"/>
          <w:szCs w:val="24"/>
          <w:u w:val="single"/>
          <w:lang w:val="en-US"/>
        </w:rPr>
        <w:t xml:space="preserve">Wells and </w:t>
      </w:r>
      <w:proofErr w:type="spellStart"/>
      <w:r w:rsidRPr="00527901">
        <w:rPr>
          <w:rFonts w:ascii="Arial" w:hAnsi="Arial" w:cs="Arial"/>
          <w:b/>
          <w:bCs/>
          <w:sz w:val="24"/>
          <w:szCs w:val="24"/>
          <w:u w:val="single"/>
          <w:lang w:val="en-US"/>
        </w:rPr>
        <w:t>Mendip</w:t>
      </w:r>
      <w:proofErr w:type="spellEnd"/>
      <w:r w:rsidRPr="00527901">
        <w:rPr>
          <w:rFonts w:ascii="Arial" w:hAnsi="Arial" w:cs="Arial"/>
          <w:b/>
          <w:bCs/>
          <w:sz w:val="24"/>
          <w:szCs w:val="24"/>
          <w:u w:val="single"/>
          <w:lang w:val="en-US"/>
        </w:rPr>
        <w:t xml:space="preserve"> Online Meeting Policy Terms and Conditions</w:t>
      </w:r>
    </w:p>
    <w:p w14:paraId="51D8075D" w14:textId="679F6C00" w:rsidR="00527901" w:rsidRDefault="00527901">
      <w:pPr>
        <w:rPr>
          <w:rFonts w:ascii="Arial" w:hAnsi="Arial" w:cs="Arial"/>
          <w:b/>
          <w:bCs/>
          <w:sz w:val="24"/>
          <w:szCs w:val="24"/>
          <w:u w:val="single"/>
          <w:lang w:val="en-US"/>
        </w:rPr>
      </w:pPr>
    </w:p>
    <w:p w14:paraId="7267C347" w14:textId="2CDE10B3" w:rsidR="00527901" w:rsidRDefault="00527901">
      <w:pPr>
        <w:rPr>
          <w:rStyle w:val="cf4"/>
          <w:rFonts w:ascii="Segoe Print" w:hAnsi="Segoe Print"/>
          <w:sz w:val="28"/>
          <w:szCs w:val="28"/>
          <w:bdr w:val="none" w:sz="0" w:space="0" w:color="auto" w:frame="1"/>
        </w:rPr>
      </w:pPr>
      <w:r w:rsidRPr="00527901">
        <w:rPr>
          <w:rStyle w:val="cf4"/>
          <w:rFonts w:ascii="Segoe Print" w:hAnsi="Segoe Print"/>
          <w:sz w:val="28"/>
          <w:szCs w:val="28"/>
          <w:bdr w:val="none" w:sz="0" w:space="0" w:color="auto" w:frame="1"/>
        </w:rPr>
        <w:t>By purchasing a ticket and joining a session, you agree to</w:t>
      </w:r>
      <w:r>
        <w:rPr>
          <w:rStyle w:val="cf4"/>
          <w:rFonts w:ascii="Segoe Print" w:hAnsi="Segoe Print"/>
          <w:sz w:val="28"/>
          <w:szCs w:val="28"/>
          <w:bdr w:val="none" w:sz="0" w:space="0" w:color="auto" w:frame="1"/>
        </w:rPr>
        <w:t xml:space="preserve"> the following</w:t>
      </w:r>
      <w:r w:rsidRPr="00527901">
        <w:rPr>
          <w:rStyle w:val="cf4"/>
          <w:rFonts w:ascii="Segoe Print" w:hAnsi="Segoe Print"/>
          <w:sz w:val="28"/>
          <w:szCs w:val="28"/>
          <w:bdr w:val="none" w:sz="0" w:space="0" w:color="auto" w:frame="1"/>
        </w:rPr>
        <w:t>:</w:t>
      </w:r>
    </w:p>
    <w:p w14:paraId="5E336CFB" w14:textId="77777777" w:rsidR="00527901" w:rsidRDefault="00527901">
      <w:pPr>
        <w:rPr>
          <w:rStyle w:val="cf4"/>
          <w:rFonts w:ascii="Segoe Print" w:hAnsi="Segoe Print"/>
          <w:sz w:val="28"/>
          <w:szCs w:val="28"/>
          <w:bdr w:val="none" w:sz="0" w:space="0" w:color="auto" w:frame="1"/>
        </w:rPr>
      </w:pPr>
    </w:p>
    <w:p w14:paraId="4986B05B" w14:textId="245E42D7" w:rsidR="00527901" w:rsidRPr="00527901" w:rsidRDefault="00527901" w:rsidP="00527901">
      <w:pPr>
        <w:pStyle w:val="ListParagraph"/>
        <w:numPr>
          <w:ilvl w:val="0"/>
          <w:numId w:val="1"/>
        </w:numPr>
        <w:rPr>
          <w:rStyle w:val="cf2"/>
          <w:rFonts w:ascii="Arial" w:hAnsi="Arial" w:cs="Arial"/>
          <w:b/>
          <w:bCs/>
          <w:sz w:val="24"/>
          <w:szCs w:val="24"/>
          <w:u w:val="single"/>
          <w:lang w:val="en-US"/>
        </w:rPr>
      </w:pPr>
      <w:r w:rsidRPr="00527901">
        <w:rPr>
          <w:rStyle w:val="cf2"/>
          <w:rFonts w:ascii="Segoe Print" w:hAnsi="Segoe Print" w:cs="Tahoma"/>
          <w:b/>
          <w:bCs/>
          <w:sz w:val="32"/>
          <w:szCs w:val="32"/>
          <w:bdr w:val="none" w:sz="0" w:space="0" w:color="auto" w:frame="1"/>
        </w:rPr>
        <w:t>Admission to sessions is only available to those with a valid e-ticket</w:t>
      </w:r>
      <w:r>
        <w:rPr>
          <w:rStyle w:val="cf2"/>
          <w:rFonts w:ascii="Segoe Print" w:hAnsi="Segoe Print" w:cs="Tahoma"/>
          <w:b/>
          <w:bCs/>
          <w:sz w:val="32"/>
          <w:szCs w:val="32"/>
          <w:bdr w:val="none" w:sz="0" w:space="0" w:color="auto" w:frame="1"/>
        </w:rPr>
        <w:t xml:space="preserve"> and joining link.</w:t>
      </w:r>
    </w:p>
    <w:p w14:paraId="4F36F6F7" w14:textId="0AAD38CD" w:rsidR="00527901" w:rsidRDefault="00527901" w:rsidP="00527901">
      <w:pPr>
        <w:pStyle w:val="ListParagraph"/>
        <w:rPr>
          <w:rStyle w:val="cf2"/>
          <w:rFonts w:ascii="Segoe Print" w:hAnsi="Segoe Print" w:cs="Tahoma"/>
          <w:b/>
          <w:bCs/>
          <w:sz w:val="32"/>
          <w:szCs w:val="32"/>
          <w:bdr w:val="none" w:sz="0" w:space="0" w:color="auto" w:frame="1"/>
        </w:rPr>
      </w:pPr>
    </w:p>
    <w:p w14:paraId="3268C67F" w14:textId="425679FA" w:rsidR="00527901" w:rsidRPr="007D26DE" w:rsidRDefault="00527901" w:rsidP="00527901">
      <w:pPr>
        <w:pStyle w:val="ListParagraph"/>
        <w:numPr>
          <w:ilvl w:val="0"/>
          <w:numId w:val="1"/>
        </w:numPr>
        <w:rPr>
          <w:rStyle w:val="cf2"/>
          <w:rFonts w:ascii="Segoe Print" w:hAnsi="Segoe Print" w:cs="Tahoma"/>
          <w:b/>
          <w:bCs/>
          <w:sz w:val="32"/>
          <w:szCs w:val="32"/>
          <w:bdr w:val="none" w:sz="0" w:space="0" w:color="auto" w:frame="1"/>
        </w:rPr>
      </w:pPr>
      <w:r w:rsidRPr="007D26DE">
        <w:rPr>
          <w:rStyle w:val="cf2"/>
          <w:rFonts w:ascii="Segoe Print" w:hAnsi="Segoe Print" w:cs="Tahoma"/>
          <w:b/>
          <w:bCs/>
          <w:sz w:val="32"/>
          <w:szCs w:val="32"/>
          <w:bdr w:val="none" w:sz="0" w:space="0" w:color="auto" w:frame="1"/>
        </w:rPr>
        <w:t>Tickets and joining links must not be shared</w:t>
      </w:r>
      <w:r w:rsidR="007D26DE">
        <w:rPr>
          <w:rStyle w:val="cf2"/>
          <w:rFonts w:ascii="Segoe Print" w:hAnsi="Segoe Print" w:cs="Tahoma"/>
          <w:b/>
          <w:bCs/>
          <w:sz w:val="32"/>
          <w:szCs w:val="32"/>
          <w:bdr w:val="none" w:sz="0" w:space="0" w:color="auto" w:frame="1"/>
        </w:rPr>
        <w:t xml:space="preserve"> or resold</w:t>
      </w:r>
      <w:r w:rsidRPr="007D26DE">
        <w:rPr>
          <w:rStyle w:val="cf2"/>
          <w:rFonts w:ascii="Segoe Print" w:hAnsi="Segoe Print" w:cs="Tahoma"/>
          <w:b/>
          <w:bCs/>
          <w:sz w:val="32"/>
          <w:szCs w:val="32"/>
          <w:bdr w:val="none" w:sz="0" w:space="0" w:color="auto" w:frame="1"/>
        </w:rPr>
        <w:t xml:space="preserve"> in the wider community following</w:t>
      </w:r>
      <w:r w:rsidR="007D26DE">
        <w:rPr>
          <w:rStyle w:val="cf2"/>
          <w:rFonts w:ascii="Segoe Print" w:hAnsi="Segoe Print" w:cs="Tahoma"/>
          <w:b/>
          <w:bCs/>
          <w:sz w:val="32"/>
          <w:szCs w:val="32"/>
          <w:bdr w:val="none" w:sz="0" w:space="0" w:color="auto" w:frame="1"/>
        </w:rPr>
        <w:t xml:space="preserve"> original</w:t>
      </w:r>
      <w:r w:rsidRPr="007D26DE">
        <w:rPr>
          <w:rStyle w:val="cf2"/>
          <w:rFonts w:ascii="Segoe Print" w:hAnsi="Segoe Print" w:cs="Tahoma"/>
          <w:b/>
          <w:bCs/>
          <w:sz w:val="32"/>
          <w:szCs w:val="32"/>
          <w:bdr w:val="none" w:sz="0" w:space="0" w:color="auto" w:frame="1"/>
        </w:rPr>
        <w:t xml:space="preserve"> purchase</w:t>
      </w:r>
      <w:r w:rsidR="007D26DE">
        <w:rPr>
          <w:rStyle w:val="cf2"/>
          <w:rFonts w:ascii="Segoe Print" w:hAnsi="Segoe Print" w:cs="Tahoma"/>
          <w:b/>
          <w:bCs/>
          <w:sz w:val="32"/>
          <w:szCs w:val="32"/>
          <w:bdr w:val="none" w:sz="0" w:space="0" w:color="auto" w:frame="1"/>
        </w:rPr>
        <w:t>.</w:t>
      </w:r>
      <w:r w:rsidRPr="007D26DE">
        <w:rPr>
          <w:rStyle w:val="cf2"/>
          <w:rFonts w:ascii="Segoe Print" w:hAnsi="Segoe Print" w:cs="Tahoma"/>
          <w:b/>
          <w:bCs/>
          <w:sz w:val="32"/>
          <w:szCs w:val="32"/>
          <w:bdr w:val="none" w:sz="0" w:space="0" w:color="auto" w:frame="1"/>
        </w:rPr>
        <w:t xml:space="preserve"> </w:t>
      </w:r>
    </w:p>
    <w:p w14:paraId="5AD2BD27" w14:textId="77777777" w:rsidR="00527901" w:rsidRPr="00527901" w:rsidRDefault="00527901" w:rsidP="00527901">
      <w:pPr>
        <w:pStyle w:val="ListParagraph"/>
        <w:rPr>
          <w:rStyle w:val="cf2"/>
          <w:rFonts w:ascii="Arial" w:hAnsi="Arial" w:cs="Arial"/>
          <w:b/>
          <w:bCs/>
          <w:sz w:val="24"/>
          <w:szCs w:val="24"/>
          <w:u w:val="single"/>
          <w:lang w:val="en-US"/>
        </w:rPr>
      </w:pPr>
    </w:p>
    <w:p w14:paraId="19377834" w14:textId="0D587C11" w:rsidR="00527901" w:rsidRPr="00527901" w:rsidRDefault="00527901" w:rsidP="00527901">
      <w:pPr>
        <w:pStyle w:val="ListParagraph"/>
        <w:numPr>
          <w:ilvl w:val="0"/>
          <w:numId w:val="1"/>
        </w:numPr>
        <w:rPr>
          <w:rStyle w:val="cf2"/>
          <w:rFonts w:ascii="Arial" w:hAnsi="Arial" w:cs="Arial"/>
          <w:b/>
          <w:bCs/>
          <w:sz w:val="24"/>
          <w:szCs w:val="24"/>
          <w:u w:val="single"/>
          <w:lang w:val="en-US"/>
        </w:rPr>
      </w:pPr>
      <w:r w:rsidRPr="00527901">
        <w:rPr>
          <w:rStyle w:val="cf2"/>
          <w:rFonts w:ascii="Segoe Print" w:hAnsi="Segoe Print" w:cs="Tahoma"/>
          <w:b/>
          <w:bCs/>
          <w:sz w:val="32"/>
          <w:szCs w:val="32"/>
          <w:bdr w:val="none" w:sz="0" w:space="0" w:color="auto" w:frame="1"/>
        </w:rPr>
        <w:t xml:space="preserve">Participants must ensure they join sessions at the specified time. </w:t>
      </w:r>
      <w:r>
        <w:rPr>
          <w:rStyle w:val="cf2"/>
          <w:rFonts w:ascii="Segoe Print" w:hAnsi="Segoe Print" w:cs="Tahoma"/>
          <w:b/>
          <w:bCs/>
          <w:sz w:val="32"/>
          <w:szCs w:val="32"/>
          <w:bdr w:val="none" w:sz="0" w:space="0" w:color="auto" w:frame="1"/>
        </w:rPr>
        <w:t xml:space="preserve">Refunds will not be given for late participants or </w:t>
      </w:r>
      <w:r w:rsidRPr="00527901">
        <w:rPr>
          <w:rStyle w:val="cf2"/>
          <w:rFonts w:ascii="Segoe Print" w:hAnsi="Segoe Print" w:cs="Tahoma"/>
          <w:b/>
          <w:bCs/>
          <w:sz w:val="32"/>
          <w:szCs w:val="32"/>
          <w:bdr w:val="none" w:sz="0" w:space="0" w:color="auto" w:frame="1"/>
        </w:rPr>
        <w:t>"missed" sessions.</w:t>
      </w:r>
    </w:p>
    <w:p w14:paraId="04E6D928" w14:textId="77777777" w:rsidR="00527901" w:rsidRPr="00527901" w:rsidRDefault="00527901" w:rsidP="00527901">
      <w:pPr>
        <w:pStyle w:val="ListParagraph"/>
        <w:rPr>
          <w:rStyle w:val="cf2"/>
          <w:rFonts w:ascii="Arial" w:hAnsi="Arial" w:cs="Arial"/>
          <w:b/>
          <w:bCs/>
          <w:sz w:val="24"/>
          <w:szCs w:val="24"/>
          <w:u w:val="single"/>
          <w:lang w:val="en-US"/>
        </w:rPr>
      </w:pPr>
    </w:p>
    <w:p w14:paraId="169C4A9B" w14:textId="77777777" w:rsidR="00527901" w:rsidRPr="00527901" w:rsidRDefault="00527901" w:rsidP="00527901">
      <w:pPr>
        <w:pStyle w:val="ListParagraph"/>
        <w:rPr>
          <w:rStyle w:val="cf2"/>
          <w:rFonts w:ascii="Arial" w:hAnsi="Arial" w:cs="Arial"/>
          <w:b/>
          <w:bCs/>
          <w:sz w:val="24"/>
          <w:szCs w:val="24"/>
          <w:u w:val="single"/>
          <w:lang w:val="en-US"/>
        </w:rPr>
      </w:pPr>
    </w:p>
    <w:p w14:paraId="7EBE1999" w14:textId="556B53AC" w:rsidR="00527901" w:rsidRPr="00527901" w:rsidRDefault="00527901" w:rsidP="00527901">
      <w:pPr>
        <w:pStyle w:val="ListParagraph"/>
        <w:numPr>
          <w:ilvl w:val="0"/>
          <w:numId w:val="1"/>
        </w:numPr>
        <w:rPr>
          <w:rStyle w:val="cf2"/>
          <w:rFonts w:ascii="Arial" w:hAnsi="Arial" w:cs="Arial"/>
          <w:b/>
          <w:bCs/>
          <w:sz w:val="24"/>
          <w:szCs w:val="24"/>
          <w:u w:val="single"/>
          <w:lang w:val="en-US"/>
        </w:rPr>
      </w:pPr>
      <w:r w:rsidRPr="00527901">
        <w:rPr>
          <w:rStyle w:val="cf2"/>
          <w:rFonts w:ascii="Segoe Print" w:hAnsi="Segoe Print" w:cs="Tahoma"/>
          <w:b/>
          <w:bCs/>
          <w:sz w:val="32"/>
          <w:szCs w:val="32"/>
          <w:bdr w:val="none" w:sz="0" w:space="0" w:color="auto" w:frame="1"/>
        </w:rPr>
        <w:t>All personal details used to purchase tickets will be deleted on completion of the session to comply with GDPR.</w:t>
      </w:r>
      <w:r>
        <w:rPr>
          <w:rStyle w:val="cf2"/>
          <w:rFonts w:ascii="Segoe Print" w:hAnsi="Segoe Print" w:cs="Tahoma"/>
          <w:b/>
          <w:bCs/>
          <w:sz w:val="32"/>
          <w:szCs w:val="32"/>
          <w:bdr w:val="none" w:sz="0" w:space="0" w:color="auto" w:frame="1"/>
        </w:rPr>
        <w:t xml:space="preserve"> The WMA policy on GDPR can be viewed if required.</w:t>
      </w:r>
    </w:p>
    <w:p w14:paraId="1175DFAE" w14:textId="77777777" w:rsidR="00527901" w:rsidRPr="00527901" w:rsidRDefault="00527901" w:rsidP="00527901">
      <w:pPr>
        <w:pStyle w:val="ListParagraph"/>
        <w:rPr>
          <w:rStyle w:val="cf2"/>
          <w:rFonts w:ascii="Arial" w:hAnsi="Arial" w:cs="Arial"/>
          <w:b/>
          <w:bCs/>
          <w:sz w:val="24"/>
          <w:szCs w:val="24"/>
          <w:u w:val="single"/>
          <w:lang w:val="en-US"/>
        </w:rPr>
      </w:pPr>
    </w:p>
    <w:p w14:paraId="45F88F4C" w14:textId="4587E441" w:rsidR="00527901" w:rsidRPr="00527901" w:rsidRDefault="00527901" w:rsidP="00527901">
      <w:pPr>
        <w:pStyle w:val="ListParagraph"/>
        <w:numPr>
          <w:ilvl w:val="0"/>
          <w:numId w:val="1"/>
        </w:numPr>
        <w:rPr>
          <w:rStyle w:val="cf2"/>
          <w:rFonts w:ascii="Arial" w:hAnsi="Arial" w:cs="Arial"/>
          <w:b/>
          <w:bCs/>
          <w:sz w:val="24"/>
          <w:szCs w:val="24"/>
          <w:u w:val="single"/>
          <w:lang w:val="en-US"/>
        </w:rPr>
      </w:pPr>
      <w:r w:rsidRPr="00527901">
        <w:rPr>
          <w:rStyle w:val="cf2"/>
          <w:rFonts w:ascii="Segoe Print" w:hAnsi="Segoe Print" w:cs="Tahoma"/>
          <w:b/>
          <w:bCs/>
          <w:sz w:val="32"/>
          <w:szCs w:val="32"/>
          <w:bdr w:val="none" w:sz="0" w:space="0" w:color="auto" w:frame="1"/>
        </w:rPr>
        <w:t xml:space="preserve">No foul language or bad behaviour will be </w:t>
      </w:r>
      <w:r w:rsidR="007D26DE" w:rsidRPr="00527901">
        <w:rPr>
          <w:rStyle w:val="cf2"/>
          <w:rFonts w:ascii="Segoe Print" w:hAnsi="Segoe Print" w:cs="Tahoma"/>
          <w:b/>
          <w:bCs/>
          <w:sz w:val="32"/>
          <w:szCs w:val="32"/>
          <w:bdr w:val="none" w:sz="0" w:space="0" w:color="auto" w:frame="1"/>
        </w:rPr>
        <w:t>tolerated</w:t>
      </w:r>
      <w:r w:rsidR="00E56CFF">
        <w:rPr>
          <w:rStyle w:val="cf2"/>
          <w:rFonts w:ascii="Segoe Print" w:hAnsi="Segoe Print" w:cs="Tahoma"/>
          <w:b/>
          <w:bCs/>
          <w:sz w:val="32"/>
          <w:szCs w:val="32"/>
          <w:bdr w:val="none" w:sz="0" w:space="0" w:color="auto" w:frame="1"/>
        </w:rPr>
        <w:t>.</w:t>
      </w:r>
    </w:p>
    <w:p w14:paraId="6B9E32C5" w14:textId="77777777" w:rsidR="00527901" w:rsidRPr="00527901" w:rsidRDefault="00527901" w:rsidP="00527901">
      <w:pPr>
        <w:pStyle w:val="ListParagraph"/>
        <w:rPr>
          <w:rFonts w:ascii="Segoe Print" w:hAnsi="Segoe Print"/>
          <w:b/>
          <w:bCs/>
          <w:color w:val="C00000"/>
          <w:sz w:val="32"/>
          <w:szCs w:val="32"/>
          <w:bdr w:val="none" w:sz="0" w:space="0" w:color="auto" w:frame="1"/>
        </w:rPr>
      </w:pPr>
    </w:p>
    <w:p w14:paraId="3B57E1CE" w14:textId="29E5B764" w:rsidR="00E615BA" w:rsidRPr="00E615BA" w:rsidRDefault="00E615BA" w:rsidP="00E615BA">
      <w:pPr>
        <w:pStyle w:val="ListParagraph"/>
        <w:numPr>
          <w:ilvl w:val="0"/>
          <w:numId w:val="1"/>
        </w:numPr>
        <w:rPr>
          <w:rStyle w:val="cf2"/>
          <w:rFonts w:ascii="Arial" w:hAnsi="Arial" w:cs="Arial"/>
          <w:b/>
          <w:bCs/>
          <w:sz w:val="24"/>
          <w:szCs w:val="24"/>
          <w:u w:val="single"/>
          <w:lang w:val="en-US"/>
        </w:rPr>
      </w:pPr>
      <w:r w:rsidRPr="00E615BA">
        <w:rPr>
          <w:rStyle w:val="cf2"/>
          <w:rFonts w:ascii="Segoe Print" w:hAnsi="Segoe Print" w:cs="Tahoma"/>
          <w:b/>
          <w:bCs/>
          <w:sz w:val="32"/>
          <w:szCs w:val="32"/>
          <w:bdr w:val="none" w:sz="0" w:space="0" w:color="auto" w:frame="1"/>
        </w:rPr>
        <w:lastRenderedPageBreak/>
        <w:t xml:space="preserve">WMA reserve the right to record sessions for both security and archive purposes. Where this occurs, attendees will be notified prior to the start of the recorded event and may if they wish elect to turn off their video and anonymise their name. </w:t>
      </w:r>
    </w:p>
    <w:p w14:paraId="195533DC" w14:textId="77777777" w:rsidR="00E615BA" w:rsidRPr="00E615BA" w:rsidRDefault="00E615BA" w:rsidP="00E615BA">
      <w:pPr>
        <w:pStyle w:val="ListParagraph"/>
        <w:rPr>
          <w:rStyle w:val="cf2"/>
          <w:rFonts w:ascii="Arial" w:hAnsi="Arial" w:cs="Arial"/>
          <w:b/>
          <w:bCs/>
          <w:sz w:val="24"/>
          <w:szCs w:val="24"/>
          <w:u w:val="single"/>
          <w:lang w:val="en-US"/>
        </w:rPr>
      </w:pPr>
    </w:p>
    <w:p w14:paraId="583A576F" w14:textId="7A2BC235" w:rsidR="00E615BA" w:rsidRPr="00E56CFF" w:rsidRDefault="00E615BA" w:rsidP="00527901">
      <w:pPr>
        <w:pStyle w:val="ListParagraph"/>
        <w:numPr>
          <w:ilvl w:val="0"/>
          <w:numId w:val="1"/>
        </w:numPr>
        <w:rPr>
          <w:rStyle w:val="cf2"/>
          <w:rFonts w:ascii="Segoe Print" w:hAnsi="Segoe Print" w:cs="Tahoma"/>
          <w:b/>
          <w:bCs/>
          <w:sz w:val="32"/>
          <w:szCs w:val="32"/>
          <w:bdr w:val="none" w:sz="0" w:space="0" w:color="auto" w:frame="1"/>
        </w:rPr>
      </w:pPr>
      <w:r w:rsidRPr="00E56CFF">
        <w:rPr>
          <w:rStyle w:val="cf2"/>
          <w:rFonts w:ascii="Segoe Print" w:hAnsi="Segoe Print" w:cs="Tahoma"/>
          <w:b/>
          <w:bCs/>
          <w:sz w:val="32"/>
          <w:szCs w:val="32"/>
          <w:bdr w:val="none" w:sz="0" w:space="0" w:color="auto" w:frame="1"/>
        </w:rPr>
        <w:t>If attendees elect not to turn off their video and anonymise their details, this will be taken as permission to make a recording and store within the Club archives. Such archives will be however</w:t>
      </w:r>
      <w:r w:rsidR="00E56CFF">
        <w:rPr>
          <w:rStyle w:val="cf2"/>
          <w:rFonts w:ascii="Segoe Print" w:hAnsi="Segoe Print" w:cs="Tahoma"/>
          <w:b/>
          <w:bCs/>
          <w:sz w:val="32"/>
          <w:szCs w:val="32"/>
          <w:bdr w:val="none" w:sz="0" w:space="0" w:color="auto" w:frame="1"/>
        </w:rPr>
        <w:t xml:space="preserve"> be stored safely and in compliance with privacy laws.</w:t>
      </w:r>
      <w:r w:rsidRPr="00E56CFF">
        <w:rPr>
          <w:rStyle w:val="cf2"/>
          <w:rFonts w:ascii="Segoe Print" w:hAnsi="Segoe Print" w:cs="Tahoma"/>
          <w:b/>
          <w:bCs/>
          <w:sz w:val="32"/>
          <w:szCs w:val="32"/>
          <w:bdr w:val="none" w:sz="0" w:space="0" w:color="auto" w:frame="1"/>
        </w:rPr>
        <w:t xml:space="preserve"> </w:t>
      </w:r>
    </w:p>
    <w:p w14:paraId="3CF74BB3" w14:textId="77777777" w:rsidR="00527901" w:rsidRPr="00527901" w:rsidRDefault="00527901" w:rsidP="00527901">
      <w:pPr>
        <w:pStyle w:val="ListParagraph"/>
        <w:rPr>
          <w:rStyle w:val="cf2"/>
          <w:rFonts w:ascii="Arial" w:hAnsi="Arial" w:cs="Arial"/>
          <w:b/>
          <w:bCs/>
          <w:sz w:val="24"/>
          <w:szCs w:val="24"/>
          <w:u w:val="single"/>
          <w:lang w:val="en-US"/>
        </w:rPr>
      </w:pPr>
    </w:p>
    <w:p w14:paraId="5926B4EA" w14:textId="6DC4A6F7" w:rsidR="00527901" w:rsidRPr="00527901" w:rsidRDefault="00527901" w:rsidP="00527901">
      <w:pPr>
        <w:pStyle w:val="ListParagraph"/>
        <w:numPr>
          <w:ilvl w:val="0"/>
          <w:numId w:val="1"/>
        </w:numPr>
        <w:rPr>
          <w:rStyle w:val="cf2"/>
          <w:rFonts w:ascii="Arial" w:hAnsi="Arial" w:cs="Arial"/>
          <w:b/>
          <w:bCs/>
          <w:sz w:val="24"/>
          <w:szCs w:val="24"/>
          <w:u w:val="single"/>
          <w:lang w:val="en-US"/>
        </w:rPr>
      </w:pPr>
      <w:r w:rsidRPr="00527901">
        <w:rPr>
          <w:rStyle w:val="cf2"/>
          <w:rFonts w:ascii="Segoe Print" w:hAnsi="Segoe Print" w:cs="Tahoma"/>
          <w:b/>
          <w:bCs/>
          <w:sz w:val="32"/>
          <w:szCs w:val="32"/>
          <w:bdr w:val="none" w:sz="0" w:space="0" w:color="auto" w:frame="1"/>
        </w:rPr>
        <w:t xml:space="preserve">All </w:t>
      </w:r>
      <w:r>
        <w:rPr>
          <w:rStyle w:val="cf2"/>
          <w:rFonts w:ascii="Segoe Print" w:hAnsi="Segoe Print" w:cs="Tahoma"/>
          <w:b/>
          <w:bCs/>
          <w:sz w:val="32"/>
          <w:szCs w:val="32"/>
          <w:bdr w:val="none" w:sz="0" w:space="0" w:color="auto" w:frame="1"/>
        </w:rPr>
        <w:t xml:space="preserve">children under the age of 18 </w:t>
      </w:r>
      <w:r w:rsidRPr="007D26DE">
        <w:rPr>
          <w:rStyle w:val="cf2"/>
          <w:rFonts w:ascii="Segoe Print" w:hAnsi="Segoe Print" w:cs="Tahoma"/>
          <w:b/>
          <w:bCs/>
          <w:sz w:val="32"/>
          <w:szCs w:val="32"/>
          <w:u w:val="single"/>
          <w:bdr w:val="none" w:sz="0" w:space="0" w:color="auto" w:frame="1"/>
        </w:rPr>
        <w:t xml:space="preserve">must be accompanied </w:t>
      </w:r>
      <w:r>
        <w:rPr>
          <w:rStyle w:val="cf2"/>
          <w:rFonts w:ascii="Segoe Print" w:hAnsi="Segoe Print" w:cs="Tahoma"/>
          <w:b/>
          <w:bCs/>
          <w:sz w:val="32"/>
          <w:szCs w:val="32"/>
          <w:bdr w:val="none" w:sz="0" w:space="0" w:color="auto" w:frame="1"/>
        </w:rPr>
        <w:t>by an adult at all times during online sessions.</w:t>
      </w:r>
    </w:p>
    <w:p w14:paraId="44C54DCA" w14:textId="77777777" w:rsidR="00527901" w:rsidRPr="00527901" w:rsidRDefault="00527901" w:rsidP="00527901">
      <w:pPr>
        <w:pStyle w:val="ListParagraph"/>
        <w:rPr>
          <w:rStyle w:val="cf2"/>
          <w:rFonts w:ascii="Arial" w:hAnsi="Arial" w:cs="Arial"/>
          <w:b/>
          <w:bCs/>
          <w:sz w:val="24"/>
          <w:szCs w:val="24"/>
          <w:u w:val="single"/>
          <w:lang w:val="en-US"/>
        </w:rPr>
      </w:pPr>
    </w:p>
    <w:p w14:paraId="17AC36F7" w14:textId="43DCEB1F" w:rsidR="00527901" w:rsidRPr="00527901" w:rsidRDefault="00527901" w:rsidP="00527901">
      <w:pPr>
        <w:pStyle w:val="ListParagraph"/>
        <w:numPr>
          <w:ilvl w:val="0"/>
          <w:numId w:val="1"/>
        </w:numPr>
        <w:rPr>
          <w:rStyle w:val="cf2"/>
          <w:rFonts w:ascii="Arial" w:hAnsi="Arial" w:cs="Arial"/>
          <w:b/>
          <w:bCs/>
          <w:sz w:val="24"/>
          <w:szCs w:val="24"/>
          <w:u w:val="single"/>
          <w:lang w:val="en-US"/>
        </w:rPr>
      </w:pPr>
      <w:r>
        <w:rPr>
          <w:rStyle w:val="cf2"/>
          <w:rFonts w:ascii="Segoe Print" w:hAnsi="Segoe Print" w:cs="Tahoma"/>
          <w:b/>
          <w:bCs/>
          <w:sz w:val="32"/>
          <w:szCs w:val="32"/>
          <w:bdr w:val="none" w:sz="0" w:space="0" w:color="auto" w:frame="1"/>
        </w:rPr>
        <w:t>WMA</w:t>
      </w:r>
      <w:r w:rsidRPr="00527901">
        <w:rPr>
          <w:rStyle w:val="cf2"/>
          <w:rFonts w:ascii="Segoe Print" w:hAnsi="Segoe Print" w:cs="Tahoma"/>
          <w:b/>
          <w:bCs/>
          <w:sz w:val="32"/>
          <w:szCs w:val="32"/>
          <w:bdr w:val="none" w:sz="0" w:space="0" w:color="auto" w:frame="1"/>
        </w:rPr>
        <w:t xml:space="preserve"> reserves the right to remove participants from sessions at any time for breaches of the conditions.</w:t>
      </w:r>
    </w:p>
    <w:p w14:paraId="3F9E241A" w14:textId="77777777" w:rsidR="00527901" w:rsidRPr="00527901" w:rsidRDefault="00527901" w:rsidP="00527901">
      <w:pPr>
        <w:pStyle w:val="ListParagraph"/>
        <w:rPr>
          <w:rStyle w:val="cf2"/>
          <w:rFonts w:ascii="Arial" w:hAnsi="Arial" w:cs="Arial"/>
          <w:b/>
          <w:bCs/>
          <w:sz w:val="24"/>
          <w:szCs w:val="24"/>
          <w:u w:val="single"/>
          <w:lang w:val="en-US"/>
        </w:rPr>
      </w:pPr>
    </w:p>
    <w:p w14:paraId="00706095" w14:textId="77777777" w:rsidR="00527901" w:rsidRPr="00527901" w:rsidRDefault="00527901" w:rsidP="00527901">
      <w:pPr>
        <w:pStyle w:val="ListParagraph"/>
        <w:rPr>
          <w:rStyle w:val="cf2"/>
          <w:rFonts w:ascii="Arial" w:hAnsi="Arial" w:cs="Arial"/>
          <w:b/>
          <w:bCs/>
          <w:sz w:val="24"/>
          <w:szCs w:val="24"/>
          <w:u w:val="single"/>
          <w:lang w:val="en-US"/>
        </w:rPr>
      </w:pPr>
    </w:p>
    <w:p w14:paraId="2AD675C2" w14:textId="2B6569F3" w:rsidR="00527901" w:rsidRPr="00527901" w:rsidRDefault="00527901" w:rsidP="00527901">
      <w:pPr>
        <w:pStyle w:val="ListParagraph"/>
        <w:numPr>
          <w:ilvl w:val="0"/>
          <w:numId w:val="1"/>
        </w:numPr>
        <w:rPr>
          <w:rStyle w:val="cf2"/>
          <w:rFonts w:ascii="Arial" w:hAnsi="Arial" w:cs="Arial"/>
          <w:b/>
          <w:bCs/>
          <w:sz w:val="24"/>
          <w:szCs w:val="24"/>
          <w:u w:val="single"/>
          <w:lang w:val="en-US"/>
        </w:rPr>
      </w:pPr>
      <w:r>
        <w:rPr>
          <w:rStyle w:val="cf2"/>
          <w:rFonts w:ascii="Segoe Print" w:hAnsi="Segoe Print" w:cs="Tahoma"/>
          <w:b/>
          <w:bCs/>
          <w:sz w:val="32"/>
          <w:szCs w:val="32"/>
          <w:bdr w:val="none" w:sz="0" w:space="0" w:color="auto" w:frame="1"/>
        </w:rPr>
        <w:t>WMA</w:t>
      </w:r>
      <w:r w:rsidRPr="00527901">
        <w:rPr>
          <w:rStyle w:val="cf2"/>
          <w:rFonts w:ascii="Segoe Print" w:hAnsi="Segoe Print" w:cs="Tahoma"/>
          <w:b/>
          <w:bCs/>
          <w:sz w:val="32"/>
          <w:szCs w:val="32"/>
          <w:bdr w:val="none" w:sz="0" w:space="0" w:color="auto" w:frame="1"/>
        </w:rPr>
        <w:t xml:space="preserve"> reserves the right to cancel sessions, however in such cases refunds will be</w:t>
      </w:r>
      <w:r>
        <w:rPr>
          <w:rStyle w:val="cf2"/>
          <w:rFonts w:ascii="Segoe Print" w:hAnsi="Segoe Print" w:cs="Tahoma"/>
          <w:b/>
          <w:bCs/>
          <w:sz w:val="32"/>
          <w:szCs w:val="32"/>
          <w:bdr w:val="none" w:sz="0" w:space="0" w:color="auto" w:frame="1"/>
        </w:rPr>
        <w:t xml:space="preserve"> given.</w:t>
      </w:r>
    </w:p>
    <w:p w14:paraId="569D14A3" w14:textId="77777777" w:rsidR="00527901" w:rsidRPr="00527901" w:rsidRDefault="00527901" w:rsidP="00527901">
      <w:pPr>
        <w:pStyle w:val="ListParagraph"/>
        <w:rPr>
          <w:rFonts w:ascii="Segoe Print" w:hAnsi="Segoe Print"/>
          <w:b/>
          <w:bCs/>
          <w:color w:val="C00000"/>
          <w:sz w:val="32"/>
          <w:szCs w:val="32"/>
          <w:bdr w:val="none" w:sz="0" w:space="0" w:color="auto" w:frame="1"/>
        </w:rPr>
      </w:pPr>
    </w:p>
    <w:p w14:paraId="3BB7CAF5" w14:textId="1499FC5F" w:rsidR="00527901" w:rsidRPr="00527901" w:rsidRDefault="00527901" w:rsidP="00BD4A1D">
      <w:pPr>
        <w:pStyle w:val="ListParagraph"/>
        <w:rPr>
          <w:rFonts w:ascii="Arial" w:hAnsi="Arial" w:cs="Arial"/>
          <w:b/>
          <w:bCs/>
          <w:sz w:val="24"/>
          <w:szCs w:val="24"/>
          <w:u w:val="single"/>
          <w:lang w:val="en-US"/>
        </w:rPr>
      </w:pPr>
      <w:r w:rsidRPr="00527901">
        <w:rPr>
          <w:rFonts w:ascii="Segoe Print" w:hAnsi="Segoe Print"/>
          <w:b/>
          <w:bCs/>
          <w:color w:val="C00000"/>
          <w:sz w:val="32"/>
          <w:szCs w:val="32"/>
          <w:bdr w:val="none" w:sz="0" w:space="0" w:color="auto" w:frame="1"/>
        </w:rPr>
        <w:br/>
      </w:r>
    </w:p>
    <w:sectPr w:rsidR="00527901" w:rsidRPr="0052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A6BDC"/>
    <w:multiLevelType w:val="hybridMultilevel"/>
    <w:tmpl w:val="F124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01"/>
    <w:rsid w:val="002912CF"/>
    <w:rsid w:val="00527901"/>
    <w:rsid w:val="007D26DE"/>
    <w:rsid w:val="00AB1051"/>
    <w:rsid w:val="00BD4A1D"/>
    <w:rsid w:val="00D24D0B"/>
    <w:rsid w:val="00E56CFF"/>
    <w:rsid w:val="00E6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162B"/>
  <w15:chartTrackingRefBased/>
  <w15:docId w15:val="{4F4729CE-9D54-4DB0-BE2E-51C821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2">
    <w:name w:val="cf2"/>
    <w:basedOn w:val="DefaultParagraphFont"/>
    <w:rsid w:val="00527901"/>
  </w:style>
  <w:style w:type="character" w:customStyle="1" w:styleId="cf4">
    <w:name w:val="cf4"/>
    <w:basedOn w:val="DefaultParagraphFont"/>
    <w:rsid w:val="00527901"/>
  </w:style>
  <w:style w:type="paragraph" w:styleId="ListParagraph">
    <w:name w:val="List Paragraph"/>
    <w:basedOn w:val="Normal"/>
    <w:uiPriority w:val="34"/>
    <w:qFormat/>
    <w:rsid w:val="00527901"/>
    <w:pPr>
      <w:ind w:left="720"/>
      <w:contextualSpacing/>
    </w:pPr>
  </w:style>
  <w:style w:type="character" w:styleId="Hyperlink">
    <w:name w:val="Hyperlink"/>
    <w:basedOn w:val="DefaultParagraphFont"/>
    <w:uiPriority w:val="99"/>
    <w:semiHidden/>
    <w:unhideWhenUsed/>
    <w:rsid w:val="00AB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Richardson</dc:creator>
  <cp:keywords/>
  <dc:description/>
  <cp:lastModifiedBy>Hugh</cp:lastModifiedBy>
  <cp:revision>2</cp:revision>
  <dcterms:created xsi:type="dcterms:W3CDTF">2020-08-09T22:55:00Z</dcterms:created>
  <dcterms:modified xsi:type="dcterms:W3CDTF">2020-08-09T22:55:00Z</dcterms:modified>
</cp:coreProperties>
</file>